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930B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>Министерство культуры Нижегородской области</w:t>
      </w:r>
    </w:p>
    <w:p w14:paraId="4D8E03FB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3B9F1B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 xml:space="preserve">Государственный литературно-мемориальный и природный </w:t>
      </w:r>
    </w:p>
    <w:p w14:paraId="7653B05D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>музей-заповедник А.С. Пушкина «Болдино»</w:t>
      </w:r>
    </w:p>
    <w:p w14:paraId="03A1CCA9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br/>
        <w:t>Арзамасский филиал Нижегородского государственного университета</w:t>
      </w:r>
    </w:p>
    <w:p w14:paraId="71352005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>им. Н.И. Лобачевского</w:t>
      </w:r>
    </w:p>
    <w:p w14:paraId="1E1A5B9A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438D91E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 xml:space="preserve">Общероссийская общественная организация </w:t>
      </w:r>
    </w:p>
    <w:p w14:paraId="43EE3A40" w14:textId="77777777" w:rsidR="00A578BD" w:rsidRPr="00B0788E" w:rsidRDefault="00A578BD" w:rsidP="00E2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>«Ассоциация учителей литературы и русского языка»</w:t>
      </w:r>
    </w:p>
    <w:p w14:paraId="253D87E3" w14:textId="77777777" w:rsidR="00A578BD" w:rsidRPr="00B0788E" w:rsidRDefault="00A578BD" w:rsidP="00CE7A50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4492D2C0" w14:textId="77777777" w:rsidR="00A578BD" w:rsidRPr="00B0788E" w:rsidRDefault="00A578BD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14:paraId="4FABEDEF" w14:textId="77777777" w:rsidR="00A578BD" w:rsidRPr="00B0788E" w:rsidRDefault="00A578BD" w:rsidP="00A032D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D3D008" w14:textId="77777777" w:rsidR="00A578BD" w:rsidRPr="00B0788E" w:rsidRDefault="00A578BD" w:rsidP="00C545FA">
      <w:pPr>
        <w:spacing w:after="0" w:line="240" w:lineRule="auto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  <w:b/>
        </w:rPr>
        <w:tab/>
        <w:t>24-25 апреля 2025 года</w:t>
      </w:r>
      <w:r w:rsidRPr="00B0788E">
        <w:rPr>
          <w:rFonts w:ascii="Times New Roman" w:hAnsi="Times New Roman"/>
        </w:rPr>
        <w:t xml:space="preserve"> в музее-заповеднике А.С.Пушкина «Болдино» состоится </w:t>
      </w:r>
      <w:r w:rsidRPr="00B0788E">
        <w:rPr>
          <w:rFonts w:ascii="Times New Roman" w:hAnsi="Times New Roman"/>
          <w:lang w:val="en-US"/>
        </w:rPr>
        <w:t>XXII</w:t>
      </w:r>
      <w:r w:rsidRPr="00B0788E">
        <w:rPr>
          <w:rFonts w:ascii="Times New Roman" w:hAnsi="Times New Roman"/>
        </w:rPr>
        <w:t xml:space="preserve"> Всероссийская конференция учащихся </w:t>
      </w:r>
      <w:r w:rsidRPr="00B0788E">
        <w:rPr>
          <w:rFonts w:ascii="Times New Roman" w:hAnsi="Times New Roman"/>
          <w:b/>
        </w:rPr>
        <w:t>«Под знаком Пушкина».</w:t>
      </w:r>
    </w:p>
    <w:p w14:paraId="05E06D18" w14:textId="77777777" w:rsidR="00A578BD" w:rsidRPr="00B0788E" w:rsidRDefault="00A578BD" w:rsidP="00C545FA">
      <w:pPr>
        <w:spacing w:after="0" w:line="240" w:lineRule="auto"/>
        <w:rPr>
          <w:rFonts w:ascii="Times New Roman" w:hAnsi="Times New Roman"/>
          <w:b/>
        </w:rPr>
      </w:pPr>
    </w:p>
    <w:p w14:paraId="0DC5EF50" w14:textId="77777777" w:rsidR="00A578BD" w:rsidRPr="00B0788E" w:rsidRDefault="00A578BD" w:rsidP="00C545FA">
      <w:pPr>
        <w:spacing w:after="0" w:line="240" w:lineRule="auto"/>
        <w:jc w:val="center"/>
        <w:rPr>
          <w:rFonts w:ascii="Times New Roman" w:hAnsi="Times New Roman"/>
          <w:b/>
        </w:rPr>
      </w:pPr>
      <w:r w:rsidRPr="00B0788E">
        <w:rPr>
          <w:rFonts w:ascii="Times New Roman" w:hAnsi="Times New Roman"/>
          <w:b/>
        </w:rPr>
        <w:t>Темы конференции:</w:t>
      </w:r>
    </w:p>
    <w:p w14:paraId="7D7A8F60" w14:textId="77777777" w:rsidR="00A578BD" w:rsidRPr="00B0788E" w:rsidRDefault="00A578BD" w:rsidP="003C567B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B0788E">
        <w:rPr>
          <w:rFonts w:ascii="Times New Roman" w:hAnsi="Times New Roman" w:cs="Times New Roman"/>
        </w:rPr>
        <w:t>Тема декабризма в творческом мире А.С.Пушкина. (К 200-летию восстания декабристов).</w:t>
      </w:r>
    </w:p>
    <w:p w14:paraId="61DB425F" w14:textId="77777777" w:rsidR="00A578BD" w:rsidRPr="00B0788E" w:rsidRDefault="00A578BD" w:rsidP="003C567B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B0788E">
        <w:rPr>
          <w:rFonts w:ascii="Times New Roman" w:hAnsi="Times New Roman" w:cs="Times New Roman"/>
        </w:rPr>
        <w:t>Личность и творчество А. С. Пушкина в художественной рецепции отечественной рок-поэзии.</w:t>
      </w:r>
    </w:p>
    <w:p w14:paraId="338E10F4" w14:textId="77777777" w:rsidR="00A578BD" w:rsidRPr="00B0788E" w:rsidRDefault="00A578BD" w:rsidP="003C567B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B0788E">
        <w:rPr>
          <w:rFonts w:ascii="Times New Roman" w:hAnsi="Times New Roman" w:cs="Times New Roman"/>
        </w:rPr>
        <w:t>«Маленькие трагедии» как каталог страстей. (К 195-летию создания драматического цикла).</w:t>
      </w:r>
    </w:p>
    <w:p w14:paraId="6C2D1D55" w14:textId="77777777" w:rsidR="00A578BD" w:rsidRPr="00B0788E" w:rsidRDefault="00A578BD" w:rsidP="003C567B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B0788E">
        <w:rPr>
          <w:rFonts w:ascii="Times New Roman" w:hAnsi="Times New Roman" w:cs="Times New Roman"/>
        </w:rPr>
        <w:t>Сакральный смысл «Сказки о попе и его работнике Балде». (К 195-летию создания произведения).</w:t>
      </w:r>
    </w:p>
    <w:p w14:paraId="19CB24AA" w14:textId="77777777" w:rsidR="00A578BD" w:rsidRPr="00B0788E" w:rsidRDefault="00A578BD" w:rsidP="003C567B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B0788E">
        <w:rPr>
          <w:rFonts w:ascii="Times New Roman" w:hAnsi="Times New Roman" w:cs="Times New Roman"/>
        </w:rPr>
        <w:t>Тема народного восстания в творчестве А.С.Пушкина и С.А.Есенина (роман А.С.Пушкина «Капитанская дочка» и поэма С.А.Есенина «Пугачёв»).</w:t>
      </w:r>
    </w:p>
    <w:p w14:paraId="214A5F0F" w14:textId="77777777" w:rsidR="00A578BD" w:rsidRPr="00B0788E" w:rsidRDefault="00A578BD" w:rsidP="003C567B">
      <w:pPr>
        <w:pStyle w:val="a3"/>
        <w:numPr>
          <w:ilvl w:val="0"/>
          <w:numId w:val="13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B0788E">
        <w:rPr>
          <w:rFonts w:ascii="Times New Roman" w:hAnsi="Times New Roman" w:cs="Times New Roman"/>
        </w:rPr>
        <w:t>80-летию Великой Победы посвящается. «Мы с Пушкиным спасли страну…». (Роль творчества А.С.Пушкина в годы Великой Отечественной войны).</w:t>
      </w:r>
    </w:p>
    <w:p w14:paraId="3D2D78FF" w14:textId="77777777" w:rsidR="00A578BD" w:rsidRPr="00B0788E" w:rsidRDefault="00A578BD" w:rsidP="00C545F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487B178" w14:textId="77777777" w:rsidR="00A578BD" w:rsidRPr="00B0788E" w:rsidRDefault="00A578BD" w:rsidP="00C545FA">
      <w:pPr>
        <w:spacing w:after="0" w:line="240" w:lineRule="auto"/>
        <w:ind w:right="-142"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>К участию в конференции приглашаются учащиеся 9–11 классов общеобразовательных учреждений, студенты средних профессиональных образовательных учреждений (техникумов, колледжей, училищ) с сопровождающими их руководителями.</w:t>
      </w:r>
    </w:p>
    <w:p w14:paraId="34B01279" w14:textId="77777777" w:rsidR="00A578BD" w:rsidRPr="00B0788E" w:rsidRDefault="00A578BD" w:rsidP="00C545FA">
      <w:pPr>
        <w:spacing w:after="0" w:line="240" w:lineRule="auto"/>
        <w:ind w:right="-142"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>Конференция проводится в два этапа:</w:t>
      </w:r>
    </w:p>
    <w:p w14:paraId="61C1898A" w14:textId="77777777" w:rsidR="00A578BD" w:rsidRPr="00B0788E" w:rsidRDefault="00A578BD" w:rsidP="00C545FA">
      <w:pPr>
        <w:spacing w:after="0" w:line="240" w:lineRule="auto"/>
        <w:ind w:right="-142"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  <w:b/>
        </w:rPr>
        <w:t>- 1 марта – 4 апреля 2025 года</w:t>
      </w:r>
      <w:r w:rsidRPr="00B0788E">
        <w:rPr>
          <w:rFonts w:ascii="Times New Roman" w:hAnsi="Times New Roman"/>
        </w:rPr>
        <w:t xml:space="preserve"> – заочный (отборочный) этап;</w:t>
      </w:r>
    </w:p>
    <w:p w14:paraId="58C66E50" w14:textId="77777777" w:rsidR="00A578BD" w:rsidRPr="00B0788E" w:rsidRDefault="00A578BD" w:rsidP="00C545FA">
      <w:pPr>
        <w:spacing w:after="0" w:line="240" w:lineRule="auto"/>
        <w:ind w:right="-142" w:firstLine="709"/>
        <w:jc w:val="both"/>
      </w:pPr>
      <w:r w:rsidRPr="00B0788E">
        <w:rPr>
          <w:rFonts w:ascii="Times New Roman" w:hAnsi="Times New Roman"/>
          <w:b/>
        </w:rPr>
        <w:t xml:space="preserve">- 24 – 25 апреля 2025 года </w:t>
      </w:r>
      <w:r w:rsidRPr="00B0788E">
        <w:rPr>
          <w:rFonts w:ascii="Times New Roman" w:hAnsi="Times New Roman"/>
        </w:rPr>
        <w:t>– очный этап.</w:t>
      </w:r>
    </w:p>
    <w:p w14:paraId="4F82E494" w14:textId="77777777" w:rsidR="00A578BD" w:rsidRPr="00B0788E" w:rsidRDefault="00A578BD" w:rsidP="00C545FA">
      <w:pPr>
        <w:spacing w:after="0" w:line="240" w:lineRule="auto"/>
        <w:ind w:right="-142"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 xml:space="preserve">Для участия в Конференции необходимо прислать </w:t>
      </w:r>
      <w:r w:rsidRPr="00B0788E">
        <w:rPr>
          <w:rFonts w:ascii="Times New Roman" w:hAnsi="Times New Roman"/>
          <w:b/>
          <w:u w:val="single"/>
        </w:rPr>
        <w:t>до 1 марта 2025 года</w:t>
      </w:r>
      <w:r w:rsidRPr="00B0788E">
        <w:rPr>
          <w:rFonts w:ascii="Times New Roman" w:hAnsi="Times New Roman"/>
        </w:rPr>
        <w:t xml:space="preserve"> на электронный адрес </w:t>
      </w:r>
      <w:r w:rsidRPr="00B0788E">
        <w:rPr>
          <w:rFonts w:ascii="Times New Roman" w:hAnsi="Times New Roman"/>
          <w:b/>
        </w:rPr>
        <w:t>boldino.konkurs@mail.ru</w:t>
      </w:r>
      <w:r w:rsidRPr="00B0788E">
        <w:rPr>
          <w:rFonts w:ascii="Times New Roman" w:hAnsi="Times New Roman"/>
        </w:rPr>
        <w:t xml:space="preserve"> заявку, работу (реферат) и презентацию (при наличии) в папке с пометкой «Под знаком Пушкина. ФИО участника».  </w:t>
      </w:r>
    </w:p>
    <w:p w14:paraId="6B87E2B8" w14:textId="77777777" w:rsidR="00A578BD" w:rsidRPr="00B0788E" w:rsidRDefault="00A578BD" w:rsidP="00C545FA">
      <w:pPr>
        <w:spacing w:after="0" w:line="240" w:lineRule="auto"/>
        <w:ind w:right="-142" w:firstLine="709"/>
        <w:jc w:val="both"/>
        <w:rPr>
          <w:rFonts w:ascii="Times New Roman" w:hAnsi="Times New Roman"/>
          <w:b/>
          <w:u w:val="single"/>
        </w:rPr>
      </w:pPr>
      <w:r w:rsidRPr="00B0788E">
        <w:rPr>
          <w:rFonts w:ascii="Times New Roman" w:hAnsi="Times New Roman"/>
        </w:rPr>
        <w:t xml:space="preserve">В ходе заочного (отборочного) этапа Конференции членами комиссии определяются участники очного этапа, о чем участники оповещаются заранее в форме информационного письма на электронную почту, указанную в заявке, не позднее </w:t>
      </w:r>
      <w:r w:rsidRPr="00B0788E">
        <w:rPr>
          <w:rFonts w:ascii="Times New Roman" w:hAnsi="Times New Roman"/>
          <w:b/>
          <w:u w:val="single"/>
        </w:rPr>
        <w:t xml:space="preserve">10 апреля 2025 года. </w:t>
      </w:r>
    </w:p>
    <w:p w14:paraId="5711AEB2" w14:textId="77777777" w:rsidR="00A578BD" w:rsidRPr="00B0788E" w:rsidRDefault="00A578BD" w:rsidP="00C545FA">
      <w:pPr>
        <w:spacing w:after="0" w:line="240" w:lineRule="auto"/>
        <w:ind w:right="-142"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>Очный тур Конференции предполагает выступления участников Конференции по содержанию работы (регламент выступления – не более 7 минут).</w:t>
      </w:r>
    </w:p>
    <w:p w14:paraId="5C67B442" w14:textId="77777777" w:rsidR="00A578BD" w:rsidRPr="00B0788E" w:rsidRDefault="00A578BD" w:rsidP="00C545FA">
      <w:pPr>
        <w:spacing w:after="0" w:line="240" w:lineRule="auto"/>
        <w:ind w:right="-142"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>Победители Конференции награждаются дипломами I, II и III степени, грамотами, педагоги-руководители – благодарственными письмами музея-заповедника А.С.Пушкина «Болдино». Все учащиеся, принявшие участие в Конференции, получают сертификаты.</w:t>
      </w:r>
    </w:p>
    <w:p w14:paraId="117B40C4" w14:textId="77777777" w:rsidR="00A578BD" w:rsidRPr="00B0788E" w:rsidRDefault="00A578BD" w:rsidP="00C545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>По итогам Конференции будет опубликован сборник лучших работ участников.</w:t>
      </w:r>
    </w:p>
    <w:p w14:paraId="40704B30" w14:textId="77777777" w:rsidR="00A578BD" w:rsidRPr="00B0788E" w:rsidRDefault="00A578BD" w:rsidP="00C545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>Подробная информация о конференции на сайте музея www.boldinomuzey.ru в разделе «Календарь/Проекты 2025 года».</w:t>
      </w:r>
    </w:p>
    <w:p w14:paraId="2F013BD1" w14:textId="77777777" w:rsidR="00A578BD" w:rsidRDefault="00A578BD" w:rsidP="00C545FA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14:paraId="5337AFDA" w14:textId="77777777" w:rsidR="00A578BD" w:rsidRDefault="00A578BD" w:rsidP="00C545FA">
      <w:pPr>
        <w:spacing w:after="0" w:line="240" w:lineRule="auto"/>
        <w:jc w:val="both"/>
        <w:rPr>
          <w:rFonts w:ascii="Times New Roman" w:hAnsi="Times New Roman"/>
          <w:b/>
        </w:rPr>
      </w:pPr>
      <w:r w:rsidRPr="00B0788E">
        <w:rPr>
          <w:rFonts w:ascii="Times New Roman" w:hAnsi="Times New Roman"/>
          <w:b/>
        </w:rPr>
        <w:tab/>
      </w:r>
    </w:p>
    <w:p w14:paraId="1A622573" w14:textId="77777777" w:rsidR="00A578BD" w:rsidRDefault="00A578BD" w:rsidP="00C545FA">
      <w:pPr>
        <w:spacing w:after="0" w:line="240" w:lineRule="auto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  <w:b/>
        </w:rPr>
        <w:t>Куратор конференции:</w:t>
      </w:r>
      <w:r w:rsidRPr="00B0788E">
        <w:rPr>
          <w:rFonts w:ascii="Times New Roman" w:hAnsi="Times New Roman"/>
        </w:rPr>
        <w:tab/>
      </w:r>
    </w:p>
    <w:p w14:paraId="42436BCB" w14:textId="77777777" w:rsidR="00A578BD" w:rsidRPr="00B0788E" w:rsidRDefault="00A578BD" w:rsidP="003C567B">
      <w:pPr>
        <w:spacing w:after="0" w:line="240" w:lineRule="auto"/>
        <w:jc w:val="both"/>
        <w:rPr>
          <w:rFonts w:ascii="Times New Roman" w:hAnsi="Times New Roman"/>
        </w:rPr>
      </w:pPr>
      <w:r w:rsidRPr="00B0788E">
        <w:rPr>
          <w:rFonts w:ascii="Times New Roman" w:hAnsi="Times New Roman"/>
        </w:rPr>
        <w:t xml:space="preserve">Дербенева Наталия Юрьевна, ученый секретарь музея-заповедника А.С.Пушкина «Болдино». </w:t>
      </w:r>
      <w:r w:rsidRPr="00B0788E">
        <w:rPr>
          <w:rFonts w:ascii="Times New Roman" w:hAnsi="Times New Roman"/>
          <w:b/>
        </w:rPr>
        <w:t xml:space="preserve">Телефон: </w:t>
      </w:r>
      <w:r>
        <w:rPr>
          <w:rFonts w:ascii="Times New Roman" w:hAnsi="Times New Roman"/>
        </w:rPr>
        <w:t>+7 83138 235</w:t>
      </w:r>
      <w:r w:rsidRPr="00B0788E">
        <w:rPr>
          <w:rFonts w:ascii="Times New Roman" w:hAnsi="Times New Roman"/>
        </w:rPr>
        <w:t xml:space="preserve">66 </w:t>
      </w:r>
      <w:r w:rsidRPr="00B0788E">
        <w:rPr>
          <w:rFonts w:ascii="Times New Roman" w:hAnsi="Times New Roman"/>
          <w:b/>
        </w:rPr>
        <w:t xml:space="preserve">Эл. почта: </w:t>
      </w:r>
      <w:hyperlink r:id="rId5" w:history="1">
        <w:r w:rsidRPr="00B0788E">
          <w:rPr>
            <w:rStyle w:val="a4"/>
            <w:rFonts w:ascii="Times New Roman" w:hAnsi="Times New Roman"/>
            <w:lang w:val="en-US"/>
          </w:rPr>
          <w:t>boldino</w:t>
        </w:r>
        <w:r w:rsidRPr="00B0788E">
          <w:rPr>
            <w:rStyle w:val="a4"/>
            <w:rFonts w:ascii="Times New Roman" w:hAnsi="Times New Roman"/>
          </w:rPr>
          <w:t>.</w:t>
        </w:r>
        <w:r w:rsidRPr="00B0788E">
          <w:rPr>
            <w:rStyle w:val="a4"/>
            <w:rFonts w:ascii="Times New Roman" w:hAnsi="Times New Roman"/>
            <w:lang w:val="en-US"/>
          </w:rPr>
          <w:t>konkurs</w:t>
        </w:r>
        <w:r w:rsidRPr="00B0788E">
          <w:rPr>
            <w:rStyle w:val="a4"/>
            <w:rFonts w:ascii="Times New Roman" w:hAnsi="Times New Roman"/>
          </w:rPr>
          <w:t>@</w:t>
        </w:r>
        <w:r w:rsidRPr="00B0788E">
          <w:rPr>
            <w:rStyle w:val="a4"/>
            <w:rFonts w:ascii="Times New Roman" w:hAnsi="Times New Roman"/>
            <w:lang w:val="en-US"/>
          </w:rPr>
          <w:t>mail</w:t>
        </w:r>
        <w:r w:rsidRPr="00B0788E">
          <w:rPr>
            <w:rStyle w:val="a4"/>
            <w:rFonts w:ascii="Times New Roman" w:hAnsi="Times New Roman"/>
          </w:rPr>
          <w:t>.</w:t>
        </w:r>
        <w:r w:rsidRPr="00B0788E">
          <w:rPr>
            <w:rStyle w:val="a4"/>
            <w:rFonts w:ascii="Times New Roman" w:hAnsi="Times New Roman"/>
            <w:lang w:val="en-US"/>
          </w:rPr>
          <w:t>ru</w:t>
        </w:r>
      </w:hyperlink>
    </w:p>
    <w:p w14:paraId="2F8B1B5F" w14:textId="3F5C6499" w:rsidR="00A578BD" w:rsidRPr="00B0788E" w:rsidRDefault="00812324" w:rsidP="00C545F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уважением, </w:t>
      </w:r>
      <w:r w:rsidR="00A578BD" w:rsidRPr="00B0788E">
        <w:rPr>
          <w:rFonts w:ascii="Times New Roman" w:hAnsi="Times New Roman"/>
        </w:rPr>
        <w:t>Оргкомитет</w:t>
      </w:r>
    </w:p>
    <w:p w14:paraId="06A5D013" w14:textId="77777777" w:rsidR="00A578BD" w:rsidRPr="00B0788E" w:rsidRDefault="00A578BD" w:rsidP="00181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2C2419" w14:textId="77777777" w:rsidR="00A578BD" w:rsidRPr="00B0788E" w:rsidRDefault="00A578BD" w:rsidP="00A03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578BD" w:rsidRPr="00B0788E" w:rsidSect="00A472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FE2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462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D03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A2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D044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104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FC0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83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A6C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712A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05A70"/>
    <w:multiLevelType w:val="hybridMultilevel"/>
    <w:tmpl w:val="E3561FA6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1" w15:restartNumberingAfterBreak="0">
    <w:nsid w:val="3A3A1178"/>
    <w:multiLevelType w:val="hybridMultilevel"/>
    <w:tmpl w:val="7596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D077D2"/>
    <w:multiLevelType w:val="hybridMultilevel"/>
    <w:tmpl w:val="6D68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608851317">
    <w:abstractNumId w:val="9"/>
  </w:num>
  <w:num w:numId="2" w16cid:durableId="505168580">
    <w:abstractNumId w:val="7"/>
  </w:num>
  <w:num w:numId="3" w16cid:durableId="265043773">
    <w:abstractNumId w:val="6"/>
  </w:num>
  <w:num w:numId="4" w16cid:durableId="698628975">
    <w:abstractNumId w:val="5"/>
  </w:num>
  <w:num w:numId="5" w16cid:durableId="1753311715">
    <w:abstractNumId w:val="4"/>
  </w:num>
  <w:num w:numId="6" w16cid:durableId="634331738">
    <w:abstractNumId w:val="8"/>
  </w:num>
  <w:num w:numId="7" w16cid:durableId="1217858379">
    <w:abstractNumId w:val="3"/>
  </w:num>
  <w:num w:numId="8" w16cid:durableId="372389360">
    <w:abstractNumId w:val="2"/>
  </w:num>
  <w:num w:numId="9" w16cid:durableId="1686399409">
    <w:abstractNumId w:val="1"/>
  </w:num>
  <w:num w:numId="10" w16cid:durableId="371883470">
    <w:abstractNumId w:val="0"/>
  </w:num>
  <w:num w:numId="11" w16cid:durableId="1256789022">
    <w:abstractNumId w:val="12"/>
  </w:num>
  <w:num w:numId="12" w16cid:durableId="324667412">
    <w:abstractNumId w:val="11"/>
  </w:num>
  <w:num w:numId="13" w16cid:durableId="652297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BD8"/>
    <w:rsid w:val="0002581C"/>
    <w:rsid w:val="000447BF"/>
    <w:rsid w:val="000A4741"/>
    <w:rsid w:val="000C4702"/>
    <w:rsid w:val="000D678B"/>
    <w:rsid w:val="000E62E5"/>
    <w:rsid w:val="00116312"/>
    <w:rsid w:val="00141720"/>
    <w:rsid w:val="00165F65"/>
    <w:rsid w:val="00181B2A"/>
    <w:rsid w:val="00181E45"/>
    <w:rsid w:val="001A5726"/>
    <w:rsid w:val="002541F1"/>
    <w:rsid w:val="00255C7C"/>
    <w:rsid w:val="002954B9"/>
    <w:rsid w:val="002C3A2D"/>
    <w:rsid w:val="003C567B"/>
    <w:rsid w:val="00463A23"/>
    <w:rsid w:val="004665ED"/>
    <w:rsid w:val="004F5F47"/>
    <w:rsid w:val="0050073D"/>
    <w:rsid w:val="005113FC"/>
    <w:rsid w:val="00552D09"/>
    <w:rsid w:val="005D460B"/>
    <w:rsid w:val="00617039"/>
    <w:rsid w:val="006E048E"/>
    <w:rsid w:val="006E49EC"/>
    <w:rsid w:val="006F1537"/>
    <w:rsid w:val="00710E28"/>
    <w:rsid w:val="007751CE"/>
    <w:rsid w:val="007B0B79"/>
    <w:rsid w:val="007C2A28"/>
    <w:rsid w:val="007E2CB6"/>
    <w:rsid w:val="007F095B"/>
    <w:rsid w:val="00807D85"/>
    <w:rsid w:val="00812324"/>
    <w:rsid w:val="00841765"/>
    <w:rsid w:val="008C2865"/>
    <w:rsid w:val="008D057D"/>
    <w:rsid w:val="00981158"/>
    <w:rsid w:val="009872AA"/>
    <w:rsid w:val="00A032D4"/>
    <w:rsid w:val="00A47214"/>
    <w:rsid w:val="00A50487"/>
    <w:rsid w:val="00A578BD"/>
    <w:rsid w:val="00A6230B"/>
    <w:rsid w:val="00A875D5"/>
    <w:rsid w:val="00AB0E04"/>
    <w:rsid w:val="00AB693A"/>
    <w:rsid w:val="00AD112A"/>
    <w:rsid w:val="00B0788E"/>
    <w:rsid w:val="00B12B4A"/>
    <w:rsid w:val="00B776D3"/>
    <w:rsid w:val="00B77760"/>
    <w:rsid w:val="00BD437E"/>
    <w:rsid w:val="00BD7314"/>
    <w:rsid w:val="00BE0DC8"/>
    <w:rsid w:val="00C545FA"/>
    <w:rsid w:val="00C845B2"/>
    <w:rsid w:val="00C86DC5"/>
    <w:rsid w:val="00C87B65"/>
    <w:rsid w:val="00CE7A50"/>
    <w:rsid w:val="00CF7BD8"/>
    <w:rsid w:val="00D31D05"/>
    <w:rsid w:val="00D32B6A"/>
    <w:rsid w:val="00D41BA8"/>
    <w:rsid w:val="00D50D2F"/>
    <w:rsid w:val="00D541A9"/>
    <w:rsid w:val="00D85411"/>
    <w:rsid w:val="00D95511"/>
    <w:rsid w:val="00DB76C6"/>
    <w:rsid w:val="00DF4478"/>
    <w:rsid w:val="00DF77B6"/>
    <w:rsid w:val="00E051D5"/>
    <w:rsid w:val="00E27241"/>
    <w:rsid w:val="00E71CDB"/>
    <w:rsid w:val="00F25614"/>
    <w:rsid w:val="00F92EEB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F4172"/>
  <w15:docId w15:val="{71279AC9-DD4C-4AAF-8B24-EC3F3D5F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81C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E048E"/>
    <w:pPr>
      <w:keepNext/>
      <w:spacing w:after="0" w:line="240" w:lineRule="auto"/>
      <w:ind w:left="360"/>
      <w:outlineLvl w:val="8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6E048E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CF7BD8"/>
    <w:pPr>
      <w:ind w:left="720"/>
    </w:pPr>
    <w:rPr>
      <w:rFonts w:eastAsia="Times New Roman" w:cs="Calibri"/>
      <w:lang w:eastAsia="ru-RU"/>
    </w:rPr>
  </w:style>
  <w:style w:type="paragraph" w:styleId="2">
    <w:name w:val="Body Text Indent 2"/>
    <w:basedOn w:val="a"/>
    <w:link w:val="20"/>
    <w:uiPriority w:val="99"/>
    <w:rsid w:val="006E048E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E048E"/>
    <w:rPr>
      <w:rFonts w:ascii="Times New Roman" w:hAnsi="Times New Roman" w:cs="Times New Roman"/>
      <w:sz w:val="20"/>
      <w:szCs w:val="20"/>
    </w:rPr>
  </w:style>
  <w:style w:type="character" w:styleId="a4">
    <w:name w:val="Hyperlink"/>
    <w:uiPriority w:val="99"/>
    <w:rsid w:val="00A032D4"/>
    <w:rPr>
      <w:rFonts w:cs="Times New Roman"/>
      <w:color w:val="0000FF"/>
      <w:u w:val="single"/>
    </w:rPr>
  </w:style>
  <w:style w:type="character" w:styleId="a5">
    <w:name w:val="Strong"/>
    <w:uiPriority w:val="99"/>
    <w:qFormat/>
    <w:locked/>
    <w:rsid w:val="004665E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7C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C2A28"/>
    <w:rPr>
      <w:rFonts w:ascii="Segoe UI" w:hAnsi="Segoe UI" w:cs="Segoe UI"/>
      <w:sz w:val="18"/>
      <w:szCs w:val="18"/>
      <w:lang w:eastAsia="en-US"/>
    </w:rPr>
  </w:style>
  <w:style w:type="character" w:styleId="a8">
    <w:name w:val="FollowedHyperlink"/>
    <w:uiPriority w:val="99"/>
    <w:semiHidden/>
    <w:unhideWhenUsed/>
    <w:rsid w:val="008123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dino.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Нижегородской области</dc:title>
  <dc:subject/>
  <dc:creator>Video</dc:creator>
  <cp:keywords/>
  <dc:description/>
  <cp:lastModifiedBy>Liliya Rudman</cp:lastModifiedBy>
  <cp:revision>5</cp:revision>
  <cp:lastPrinted>2024-11-15T05:58:00Z</cp:lastPrinted>
  <dcterms:created xsi:type="dcterms:W3CDTF">2024-11-18T10:38:00Z</dcterms:created>
  <dcterms:modified xsi:type="dcterms:W3CDTF">2025-02-25T23:26:00Z</dcterms:modified>
</cp:coreProperties>
</file>